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9BAC" w14:textId="77777777" w:rsidR="008847F2" w:rsidRPr="00DC7EBD" w:rsidRDefault="008847F2" w:rsidP="008847F2">
      <w:pPr>
        <w:spacing w:after="0" w:line="288" w:lineRule="atLeast"/>
        <w:outlineLvl w:val="1"/>
        <w:rPr>
          <w:rFonts w:ascii="Arial" w:eastAsia="Times New Roman" w:hAnsi="Arial" w:cs="Arial"/>
          <w:b/>
          <w:bCs/>
          <w:color w:val="19563B"/>
          <w:spacing w:val="5"/>
          <w:kern w:val="0"/>
          <w:sz w:val="36"/>
          <w:szCs w:val="36"/>
          <w:lang w:eastAsia="sv-SE"/>
          <w14:ligatures w14:val="none"/>
        </w:rPr>
      </w:pPr>
      <w:r w:rsidRPr="00DC7EBD">
        <w:rPr>
          <w:rFonts w:ascii="Arial" w:eastAsia="Times New Roman" w:hAnsi="Arial" w:cs="Arial"/>
          <w:b/>
          <w:bCs/>
          <w:color w:val="19563B"/>
          <w:spacing w:val="5"/>
          <w:kern w:val="0"/>
          <w:sz w:val="36"/>
          <w:szCs w:val="36"/>
          <w:lang w:eastAsia="sv-SE"/>
          <w14:ligatures w14:val="none"/>
        </w:rPr>
        <w:t>Föreläsningar</w:t>
      </w:r>
    </w:p>
    <w:p w14:paraId="615201E7" w14:textId="77777777" w:rsidR="008847F2" w:rsidRPr="00DC7EBD" w:rsidRDefault="008847F2" w:rsidP="008847F2">
      <w:pPr>
        <w:spacing w:before="100" w:beforeAutospacing="1" w:after="100" w:afterAutospacing="1" w:line="360" w:lineRule="atLeast"/>
        <w:rPr>
          <w:rFonts w:ascii="Poppins" w:eastAsia="Times New Roman" w:hAnsi="Poppins" w:cs="Poppins"/>
          <w:color w:val="555555"/>
          <w:spacing w:val="5"/>
          <w:kern w:val="0"/>
          <w:sz w:val="24"/>
          <w:szCs w:val="24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sz w:val="24"/>
          <w:szCs w:val="24"/>
          <w:lang w:eastAsia="sv-SE"/>
          <w14:ligatures w14:val="none"/>
        </w:rPr>
        <w:t>Under mässdagen kommer det ske ett antal föreläsningar inom olika ämnen. </w:t>
      </w:r>
    </w:p>
    <w:p w14:paraId="221FF4D4" w14:textId="77777777" w:rsidR="008847F2" w:rsidRPr="00DC7EBD" w:rsidRDefault="008847F2" w:rsidP="008847F2">
      <w:pPr>
        <w:spacing w:after="0" w:line="360" w:lineRule="atLeast"/>
        <w:rPr>
          <w:rFonts w:ascii="Poppins" w:eastAsia="Times New Roman" w:hAnsi="Poppins" w:cs="Poppins"/>
          <w:color w:val="555555"/>
          <w:spacing w:val="5"/>
          <w:kern w:val="0"/>
          <w:sz w:val="29"/>
          <w:szCs w:val="29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sz w:val="29"/>
          <w:szCs w:val="29"/>
          <w:lang w:eastAsia="sv-SE"/>
          <w14:ligatures w14:val="none"/>
        </w:rPr>
        <w:t>Läs programmet</w:t>
      </w:r>
    </w:p>
    <w:p w14:paraId="3F0030CC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10.40-11.00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Frivilligcentralen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 xml:space="preserve"> “Mot ofrivillig ensamhet – </w:t>
      </w:r>
      <w:proofErr w:type="spellStart"/>
      <w:proofErr w:type="gramStart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medmänsklighet,glädje</w:t>
      </w:r>
      <w:proofErr w:type="gram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,gemenskap</w:t>
      </w:r>
      <w:proofErr w:type="spell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” </w:t>
      </w:r>
    </w:p>
    <w:p w14:paraId="055CDC67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11.10-11.30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Seniortorget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“Stark och säker-håll dig på benen! Broddar till alla som lyssnar på föredraget.”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</w:p>
    <w:p w14:paraId="56800A2C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11.40-12.00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Region Västerbotten/ 1177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proofErr w:type="gramStart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“ Klicka</w:t>
      </w:r>
      <w:proofErr w:type="gram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, ring eller läs- så fungerar 1177” </w:t>
      </w:r>
    </w:p>
    <w:p w14:paraId="09132104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12.10-12.30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proofErr w:type="gramStart"/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Tandhälsoförbundet 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“</w:t>
      </w:r>
      <w:proofErr w:type="gramEnd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 xml:space="preserve"> Varför är det </w:t>
      </w:r>
      <w:proofErr w:type="spellStart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skämmigt</w:t>
      </w:r>
      <w:proofErr w:type="spellEnd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 xml:space="preserve"> med dålig tandhälsa”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</w:p>
    <w:p w14:paraId="3DE64090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13.00-13.20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SKPF 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# Så tar vi välfärdstekniken och AI in i pensionärernas vardag” </w:t>
      </w:r>
    </w:p>
    <w:p w14:paraId="4547B14C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13.30-13.50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SPF Yngve Gustavsson </w:t>
      </w:r>
      <w:proofErr w:type="gramStart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“ GERDA</w:t>
      </w:r>
      <w:proofErr w:type="gram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 xml:space="preserve"> </w:t>
      </w:r>
      <w:proofErr w:type="gramStart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65-109</w:t>
      </w:r>
      <w:proofErr w:type="gram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 xml:space="preserve"> år fyller 25” </w:t>
      </w:r>
    </w:p>
    <w:p w14:paraId="6A699A68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14.00-14.20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 xml:space="preserve">SPF Britt inger </w:t>
      </w:r>
      <w:proofErr w:type="spellStart"/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Saveman</w:t>
      </w:r>
      <w:proofErr w:type="spell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proofErr w:type="gramStart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“ Vanvård</w:t>
      </w:r>
      <w:proofErr w:type="gramEnd"/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 xml:space="preserve"> och misshandel av äldre personer i äldreomsorgen” </w:t>
      </w:r>
    </w:p>
    <w:p w14:paraId="705573E6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14.30- 14.50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Apoteket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proofErr w:type="gramStart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“ Koll</w:t>
      </w:r>
      <w:proofErr w:type="gramEnd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 xml:space="preserve"> på läkemedel och hörselförstärkare”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</w:p>
    <w:p w14:paraId="194C42E1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15.00-15.20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Swedbank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  <w:t>“Lär dig känna igen bedragarnas knep”. </w:t>
      </w:r>
    </w:p>
    <w:p w14:paraId="1DAE8330" w14:textId="77777777" w:rsidR="008847F2" w:rsidRPr="00DC7EBD" w:rsidRDefault="008847F2" w:rsidP="008847F2">
      <w:pPr>
        <w:spacing w:before="100" w:beforeAutospacing="1" w:after="100" w:afterAutospacing="1" w:line="312" w:lineRule="atLeast"/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</w:pP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15.30-15.50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br/>
      </w:r>
      <w:proofErr w:type="gramStart"/>
      <w:r w:rsidRPr="00DC7EBD">
        <w:rPr>
          <w:rFonts w:ascii="Poppins" w:eastAsia="Times New Roman" w:hAnsi="Poppins" w:cs="Poppins"/>
          <w:b/>
          <w:bCs/>
          <w:color w:val="555555"/>
          <w:spacing w:val="5"/>
          <w:kern w:val="0"/>
          <w:lang w:eastAsia="sv-SE"/>
          <w14:ligatures w14:val="none"/>
        </w:rPr>
        <w:t>Juristkompaniet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 “</w:t>
      </w:r>
      <w:proofErr w:type="gramEnd"/>
      <w:r w:rsidRPr="00DC7EBD">
        <w:rPr>
          <w:rFonts w:ascii="Poppins" w:eastAsia="Times New Roman" w:hAnsi="Poppins" w:cs="Poppins"/>
          <w:i/>
          <w:iCs/>
          <w:color w:val="555555"/>
          <w:spacing w:val="5"/>
          <w:kern w:val="0"/>
          <w:lang w:eastAsia="sv-SE"/>
          <w14:ligatures w14:val="none"/>
        </w:rPr>
        <w:t>Äkta makar utan rätt till arv?” Vi pratar om arvsrätten och hur dödsfallsjuridiken kan påverka sambor och makar. </w:t>
      </w:r>
      <w:r w:rsidRPr="00DC7EBD">
        <w:rPr>
          <w:rFonts w:ascii="Poppins" w:eastAsia="Times New Roman" w:hAnsi="Poppins" w:cs="Poppins"/>
          <w:color w:val="555555"/>
          <w:spacing w:val="5"/>
          <w:kern w:val="0"/>
          <w:lang w:eastAsia="sv-SE"/>
          <w14:ligatures w14:val="none"/>
        </w:rPr>
        <w:t> </w:t>
      </w:r>
    </w:p>
    <w:p w14:paraId="491F3D9E" w14:textId="77777777" w:rsidR="00BE4CE5" w:rsidRDefault="00BE4CE5"/>
    <w:sectPr w:rsidR="00BE4CE5" w:rsidSect="006F254E">
      <w:pgSz w:w="11906" w:h="16838"/>
      <w:pgMar w:top="1417" w:right="1417" w:bottom="1417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2"/>
    <w:rsid w:val="002A2089"/>
    <w:rsid w:val="006F254E"/>
    <w:rsid w:val="008847F2"/>
    <w:rsid w:val="00B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050"/>
  <w15:chartTrackingRefBased/>
  <w15:docId w15:val="{C5553BD9-31BA-4037-9C64-F1F452C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F2"/>
  </w:style>
  <w:style w:type="paragraph" w:styleId="Rubrik1">
    <w:name w:val="heading 1"/>
    <w:basedOn w:val="Normal"/>
    <w:next w:val="Normal"/>
    <w:link w:val="Rubrik1Char"/>
    <w:uiPriority w:val="9"/>
    <w:qFormat/>
    <w:rsid w:val="00884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4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4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4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4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4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4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4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4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4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4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47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47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47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47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47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47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4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4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4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47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47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47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4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47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4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Norman</dc:creator>
  <cp:keywords/>
  <dc:description/>
  <cp:lastModifiedBy>Lars Norman</cp:lastModifiedBy>
  <cp:revision>1</cp:revision>
  <dcterms:created xsi:type="dcterms:W3CDTF">2025-08-14T07:49:00Z</dcterms:created>
  <dcterms:modified xsi:type="dcterms:W3CDTF">2025-08-14T07:50:00Z</dcterms:modified>
</cp:coreProperties>
</file>